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4BA0" w:rsidRDefault="006F4BA0" w:rsidP="006F4BA0">
      <w:pPr>
        <w:pStyle w:val="ListParagraph"/>
        <w:numPr>
          <w:ilvl w:val="0"/>
          <w:numId w:val="1"/>
        </w:numPr>
        <w:tabs>
          <w:tab w:val="left" w:pos="284"/>
        </w:tabs>
        <w:spacing w:line="312" w:lineRule="auto"/>
        <w:ind w:left="284" w:hanging="284"/>
        <w:jc w:val="both"/>
        <w:rPr>
          <w:color w:val="000000"/>
          <w:sz w:val="28"/>
          <w:szCs w:val="28"/>
          <w:shd w:val="clear" w:color="auto" w:fill="FFFFFF"/>
        </w:rPr>
      </w:pPr>
      <w:r w:rsidRPr="006F4BA0">
        <w:rPr>
          <w:color w:val="000000"/>
          <w:sz w:val="28"/>
          <w:szCs w:val="28"/>
          <w:shd w:val="clear" w:color="auto" w:fill="FFFFFF"/>
        </w:rPr>
        <w:t>Tiếp tục tự học, tự bồi dưỡng, trau dồi nâng cao năng lực chuyên môn, tu dưỡng phẩm chất, bản lĩnh chính trị, năng lực tổ chức và quản lí.</w:t>
      </w:r>
    </w:p>
    <w:p w:rsidR="006F4BA0" w:rsidRPr="006F4BA0" w:rsidRDefault="006F4BA0" w:rsidP="006F4BA0">
      <w:pPr>
        <w:pStyle w:val="ListParagraph"/>
        <w:numPr>
          <w:ilvl w:val="0"/>
          <w:numId w:val="2"/>
        </w:numPr>
        <w:spacing w:line="360" w:lineRule="auto"/>
        <w:ind w:left="284" w:hanging="284"/>
        <w:jc w:val="both"/>
        <w:rPr>
          <w:iCs/>
          <w:color w:val="000000" w:themeColor="text1"/>
          <w:sz w:val="28"/>
          <w:szCs w:val="28"/>
        </w:rPr>
      </w:pPr>
      <w:r w:rsidRPr="006F4BA0">
        <w:rPr>
          <w:color w:val="000000" w:themeColor="text1"/>
          <w:sz w:val="28"/>
          <w:szCs w:val="28"/>
          <w:shd w:val="clear" w:color="auto" w:fill="FFFFFF"/>
        </w:rPr>
        <w:t xml:space="preserve">Đã tham gia học bồi dưỡng chuyên môn từ 22/1/2016 đến 24/11/2016 </w:t>
      </w:r>
      <w:r w:rsidRPr="006F4BA0">
        <w:rPr>
          <w:color w:val="000000" w:themeColor="text1"/>
          <w:sz w:val="28"/>
          <w:szCs w:val="28"/>
        </w:rPr>
        <w:t>của Schneider</w:t>
      </w:r>
      <w:r w:rsidRPr="006F4BA0">
        <w:rPr>
          <w:color w:val="000000" w:themeColor="text1"/>
          <w:sz w:val="28"/>
          <w:szCs w:val="28"/>
        </w:rPr>
        <w:t xml:space="preserve"> do ông Eric </w:t>
      </w:r>
      <w:r>
        <w:rPr>
          <w:iCs/>
          <w:color w:val="000000" w:themeColor="text1"/>
          <w:sz w:val="28"/>
          <w:szCs w:val="28"/>
        </w:rPr>
        <w:t>c</w:t>
      </w:r>
      <w:r w:rsidRPr="006F4BA0">
        <w:rPr>
          <w:iCs/>
          <w:color w:val="000000" w:themeColor="text1"/>
          <w:sz w:val="28"/>
          <w:szCs w:val="28"/>
        </w:rPr>
        <w:t>huyên gia của Bộ giáo dục Pháp trực tiếp giảng dạy</w:t>
      </w:r>
      <w:r>
        <w:rPr>
          <w:iCs/>
          <w:color w:val="000000" w:themeColor="text1"/>
          <w:sz w:val="28"/>
          <w:szCs w:val="28"/>
        </w:rPr>
        <w:t xml:space="preserve"> và được </w:t>
      </w:r>
      <w:r w:rsidRPr="006F4BA0">
        <w:rPr>
          <w:color w:val="000000" w:themeColor="text1"/>
          <w:sz w:val="28"/>
          <w:szCs w:val="28"/>
        </w:rPr>
        <w:t>Schneider</w:t>
      </w:r>
      <w:r>
        <w:rPr>
          <w:color w:val="000000" w:themeColor="text1"/>
          <w:sz w:val="28"/>
          <w:szCs w:val="28"/>
        </w:rPr>
        <w:t xml:space="preserve"> cấp chứng hoàn thành khóa bồi dưỡng;</w:t>
      </w:r>
    </w:p>
    <w:p w:rsidR="006F4BA0" w:rsidRPr="006F4BA0" w:rsidRDefault="006F4BA0" w:rsidP="006F4BA0">
      <w:pPr>
        <w:pStyle w:val="ListParagraph"/>
        <w:numPr>
          <w:ilvl w:val="0"/>
          <w:numId w:val="2"/>
        </w:numPr>
        <w:spacing w:line="360" w:lineRule="auto"/>
        <w:ind w:left="284" w:hanging="284"/>
        <w:jc w:val="both"/>
        <w:rPr>
          <w:iCs/>
          <w:color w:val="000000" w:themeColor="text1"/>
          <w:sz w:val="28"/>
          <w:szCs w:val="28"/>
        </w:rPr>
      </w:pPr>
      <w:r>
        <w:rPr>
          <w:color w:val="000000" w:themeColor="text1"/>
          <w:sz w:val="28"/>
          <w:szCs w:val="28"/>
        </w:rPr>
        <w:t xml:space="preserve">Tháng 7 hoặc 8 tới sẽ tham gia lớp Tự động hóa do </w:t>
      </w:r>
      <w:r w:rsidRPr="006F4BA0">
        <w:rPr>
          <w:color w:val="000000" w:themeColor="text1"/>
          <w:sz w:val="28"/>
          <w:szCs w:val="28"/>
        </w:rPr>
        <w:t>Schneider</w:t>
      </w:r>
      <w:r>
        <w:rPr>
          <w:color w:val="000000" w:themeColor="text1"/>
          <w:sz w:val="28"/>
          <w:szCs w:val="28"/>
        </w:rPr>
        <w:t xml:space="preserve"> tổ chức và lớp bồi dưỡng thang máy, thang cuốn do Kone tổ chức</w:t>
      </w:r>
    </w:p>
    <w:p w:rsidR="006F4BA0" w:rsidRDefault="006F4BA0" w:rsidP="006F4BA0">
      <w:pPr>
        <w:numPr>
          <w:ilvl w:val="0"/>
          <w:numId w:val="1"/>
        </w:numPr>
        <w:tabs>
          <w:tab w:val="left" w:pos="284"/>
        </w:tabs>
        <w:spacing w:line="312" w:lineRule="auto"/>
        <w:ind w:left="284" w:hanging="284"/>
        <w:jc w:val="both"/>
        <w:rPr>
          <w:color w:val="000000"/>
          <w:sz w:val="28"/>
          <w:szCs w:val="28"/>
          <w:shd w:val="clear" w:color="auto" w:fill="FFFFFF"/>
        </w:rPr>
      </w:pPr>
      <w:r w:rsidRPr="007F61EB">
        <w:rPr>
          <w:color w:val="000000"/>
          <w:sz w:val="28"/>
          <w:szCs w:val="28"/>
          <w:shd w:val="clear" w:color="auto" w:fill="FFFFFF"/>
        </w:rPr>
        <w:t>Thường xuyên tu dưỡng rèn luyện đạo đức lối sống, tự học tập để nâng cao trình độ lý luận chính trị.</w:t>
      </w:r>
    </w:p>
    <w:p w:rsidR="00CA4EE5" w:rsidRPr="00CA4EE5" w:rsidRDefault="006F4BA0" w:rsidP="006F4BA0">
      <w:pPr>
        <w:pStyle w:val="ListParagraph"/>
        <w:numPr>
          <w:ilvl w:val="0"/>
          <w:numId w:val="3"/>
        </w:numPr>
        <w:spacing w:line="360" w:lineRule="auto"/>
        <w:ind w:left="284" w:hanging="284"/>
        <w:jc w:val="both"/>
        <w:rPr>
          <w:iCs/>
          <w:color w:val="000000" w:themeColor="text1"/>
          <w:sz w:val="28"/>
          <w:szCs w:val="28"/>
        </w:rPr>
      </w:pPr>
      <w:r w:rsidRPr="006F4BA0">
        <w:rPr>
          <w:color w:val="000000" w:themeColor="text1"/>
          <w:sz w:val="28"/>
          <w:szCs w:val="28"/>
        </w:rPr>
        <w:t xml:space="preserve">Tham gia các buổi học chính trị do Nhà </w:t>
      </w:r>
      <w:r w:rsidR="00CA4EE5">
        <w:rPr>
          <w:color w:val="000000" w:themeColor="text1"/>
          <w:sz w:val="28"/>
          <w:szCs w:val="28"/>
        </w:rPr>
        <w:t>trường tổ chức tại hội trường A;</w:t>
      </w:r>
    </w:p>
    <w:p w:rsidR="006F4BA0" w:rsidRPr="00CA4EE5" w:rsidRDefault="00CA4EE5" w:rsidP="00CA4EE5">
      <w:pPr>
        <w:pStyle w:val="ListParagraph"/>
        <w:numPr>
          <w:ilvl w:val="0"/>
          <w:numId w:val="3"/>
        </w:numPr>
        <w:spacing w:line="360" w:lineRule="auto"/>
        <w:ind w:left="284" w:hanging="284"/>
        <w:jc w:val="both"/>
        <w:rPr>
          <w:iCs/>
          <w:color w:val="000000" w:themeColor="text1"/>
          <w:sz w:val="28"/>
          <w:szCs w:val="28"/>
        </w:rPr>
      </w:pPr>
      <w:r>
        <w:rPr>
          <w:color w:val="000000"/>
          <w:sz w:val="28"/>
          <w:szCs w:val="28"/>
          <w:shd w:val="clear" w:color="auto" w:fill="FFFFFF"/>
        </w:rPr>
        <w:t>T</w:t>
      </w:r>
      <w:r w:rsidRPr="007F61EB">
        <w:rPr>
          <w:color w:val="000000"/>
          <w:sz w:val="28"/>
          <w:szCs w:val="28"/>
          <w:shd w:val="clear" w:color="auto" w:fill="FFFFFF"/>
        </w:rPr>
        <w:t>ự học tập</w:t>
      </w:r>
      <w:r>
        <w:rPr>
          <w:color w:val="000000"/>
          <w:sz w:val="28"/>
          <w:szCs w:val="28"/>
          <w:shd w:val="clear" w:color="auto" w:fill="FFFFFF"/>
        </w:rPr>
        <w:t xml:space="preserve"> và làm theo tư tưởng, đạo đức, phong cách Hồ Chí Minh.</w:t>
      </w:r>
    </w:p>
    <w:p w:rsidR="006F4BA0" w:rsidRDefault="006F4BA0" w:rsidP="006F4BA0">
      <w:pPr>
        <w:numPr>
          <w:ilvl w:val="0"/>
          <w:numId w:val="1"/>
        </w:numPr>
        <w:tabs>
          <w:tab w:val="left" w:pos="284"/>
        </w:tabs>
        <w:spacing w:line="312" w:lineRule="auto"/>
        <w:ind w:left="284" w:hanging="284"/>
        <w:jc w:val="both"/>
        <w:rPr>
          <w:color w:val="000000"/>
          <w:sz w:val="28"/>
          <w:szCs w:val="28"/>
          <w:shd w:val="clear" w:color="auto" w:fill="FFFFFF"/>
        </w:rPr>
      </w:pPr>
      <w:r w:rsidRPr="007F61EB">
        <w:rPr>
          <w:color w:val="000000"/>
          <w:sz w:val="28"/>
          <w:szCs w:val="28"/>
          <w:shd w:val="clear" w:color="auto" w:fill="FFFFFF"/>
        </w:rPr>
        <w:t>Đề ra các giải pháp nhằm làm tốt công tác quản lý khoa, để hoàn thành tốt nhiệm được giao.</w:t>
      </w:r>
    </w:p>
    <w:p w:rsidR="00CA4EE5" w:rsidRDefault="00CA4EE5" w:rsidP="00CA4EE5">
      <w:pPr>
        <w:pStyle w:val="ListParagraph"/>
        <w:numPr>
          <w:ilvl w:val="0"/>
          <w:numId w:val="4"/>
        </w:numPr>
        <w:tabs>
          <w:tab w:val="left" w:pos="284"/>
        </w:tabs>
        <w:spacing w:line="312" w:lineRule="auto"/>
        <w:ind w:left="284"/>
        <w:jc w:val="both"/>
        <w:rPr>
          <w:color w:val="000000"/>
          <w:sz w:val="28"/>
          <w:szCs w:val="28"/>
          <w:shd w:val="clear" w:color="auto" w:fill="FFFFFF"/>
        </w:rPr>
      </w:pPr>
      <w:r>
        <w:rPr>
          <w:color w:val="000000"/>
          <w:sz w:val="28"/>
          <w:szCs w:val="28"/>
          <w:shd w:val="clear" w:color="auto" w:fill="FFFFFF"/>
        </w:rPr>
        <w:t>Áp dụng nguyên tắc tập trung dân chủ để quản lý và điều hành khoa;</w:t>
      </w:r>
    </w:p>
    <w:p w:rsidR="00CA4EE5" w:rsidRDefault="00CA4EE5" w:rsidP="00CA4EE5">
      <w:pPr>
        <w:pStyle w:val="ListParagraph"/>
        <w:numPr>
          <w:ilvl w:val="0"/>
          <w:numId w:val="4"/>
        </w:numPr>
        <w:tabs>
          <w:tab w:val="left" w:pos="284"/>
        </w:tabs>
        <w:spacing w:line="312" w:lineRule="auto"/>
        <w:ind w:left="284"/>
        <w:jc w:val="both"/>
        <w:rPr>
          <w:color w:val="000000"/>
          <w:sz w:val="28"/>
          <w:szCs w:val="28"/>
          <w:shd w:val="clear" w:color="auto" w:fill="FFFFFF"/>
        </w:rPr>
      </w:pPr>
      <w:r>
        <w:rPr>
          <w:color w:val="000000"/>
          <w:sz w:val="28"/>
          <w:szCs w:val="28"/>
          <w:shd w:val="clear" w:color="auto" w:fill="FFFFFF"/>
        </w:rPr>
        <w:t>Đề cao vai trò và giao trách nhiệm cho các Trưởng bộ môn;</w:t>
      </w:r>
    </w:p>
    <w:p w:rsidR="00CA4EE5" w:rsidRPr="00CA4EE5" w:rsidRDefault="00CA4EE5" w:rsidP="00CA4EE5">
      <w:pPr>
        <w:pStyle w:val="ListParagraph"/>
        <w:numPr>
          <w:ilvl w:val="0"/>
          <w:numId w:val="4"/>
        </w:numPr>
        <w:tabs>
          <w:tab w:val="left" w:pos="284"/>
        </w:tabs>
        <w:spacing w:line="312" w:lineRule="auto"/>
        <w:ind w:left="284"/>
        <w:jc w:val="both"/>
        <w:rPr>
          <w:color w:val="000000"/>
          <w:sz w:val="28"/>
          <w:szCs w:val="28"/>
          <w:shd w:val="clear" w:color="auto" w:fill="FFFFFF"/>
        </w:rPr>
      </w:pPr>
      <w:r>
        <w:rPr>
          <w:color w:val="000000"/>
          <w:sz w:val="28"/>
          <w:szCs w:val="28"/>
          <w:shd w:val="clear" w:color="auto" w:fill="FFFFFF"/>
        </w:rPr>
        <w:t>Thường xuyên kiểm tra và giám sát các hoạt động của khoa để nắm bắt tình hình và điều hành kịp thời</w:t>
      </w:r>
    </w:p>
    <w:p w:rsidR="006F4BA0" w:rsidRDefault="006F4BA0" w:rsidP="006F4BA0">
      <w:pPr>
        <w:numPr>
          <w:ilvl w:val="0"/>
          <w:numId w:val="1"/>
        </w:numPr>
        <w:tabs>
          <w:tab w:val="left" w:pos="284"/>
        </w:tabs>
        <w:spacing w:line="312" w:lineRule="auto"/>
        <w:ind w:left="284" w:hanging="284"/>
        <w:jc w:val="both"/>
        <w:rPr>
          <w:color w:val="000000"/>
          <w:sz w:val="28"/>
          <w:szCs w:val="28"/>
          <w:shd w:val="clear" w:color="auto" w:fill="FFFFFF"/>
        </w:rPr>
      </w:pPr>
      <w:r w:rsidRPr="007F61EB">
        <w:rPr>
          <w:color w:val="000000"/>
          <w:sz w:val="28"/>
          <w:szCs w:val="28"/>
          <w:shd w:val="clear" w:color="auto" w:fill="FFFFFF"/>
        </w:rPr>
        <w:t>Tiếp tục đấu tranh ngăn chặn, đẩy lùi tình trạng suy thoái về tư tưởng chính trị, đạo đức, lối sống, luôn có ý thức tự phê bình và phê bình, tránh tư tưởng nể nang, nâng cao vai trò tiên phong của người đảng viên</w:t>
      </w:r>
    </w:p>
    <w:p w:rsidR="00CA4EE5" w:rsidRDefault="00CA4EE5" w:rsidP="00CA4EE5">
      <w:pPr>
        <w:pStyle w:val="ListParagraph"/>
        <w:numPr>
          <w:ilvl w:val="0"/>
          <w:numId w:val="5"/>
        </w:numPr>
        <w:tabs>
          <w:tab w:val="left" w:pos="284"/>
        </w:tabs>
        <w:spacing w:line="312" w:lineRule="auto"/>
        <w:ind w:left="284" w:hanging="284"/>
        <w:jc w:val="both"/>
        <w:rPr>
          <w:color w:val="000000"/>
          <w:sz w:val="28"/>
          <w:szCs w:val="28"/>
          <w:shd w:val="clear" w:color="auto" w:fill="FFFFFF"/>
        </w:rPr>
      </w:pPr>
      <w:r>
        <w:rPr>
          <w:color w:val="000000"/>
          <w:sz w:val="28"/>
          <w:szCs w:val="28"/>
          <w:shd w:val="clear" w:color="auto" w:fill="FFFFFF"/>
        </w:rPr>
        <w:t>Có những ý kiến đóng góp trong họp khoa và bộ môn;</w:t>
      </w:r>
    </w:p>
    <w:p w:rsidR="006F3E4E" w:rsidRPr="00CA4EE5" w:rsidRDefault="006F3E4E" w:rsidP="00CA4EE5">
      <w:pPr>
        <w:pStyle w:val="ListParagraph"/>
        <w:numPr>
          <w:ilvl w:val="0"/>
          <w:numId w:val="5"/>
        </w:numPr>
        <w:tabs>
          <w:tab w:val="left" w:pos="284"/>
        </w:tabs>
        <w:spacing w:line="312" w:lineRule="auto"/>
        <w:ind w:left="284" w:hanging="284"/>
        <w:jc w:val="both"/>
        <w:rPr>
          <w:color w:val="000000"/>
          <w:sz w:val="28"/>
          <w:szCs w:val="28"/>
          <w:shd w:val="clear" w:color="auto" w:fill="FFFFFF"/>
        </w:rPr>
      </w:pPr>
      <w:r>
        <w:rPr>
          <w:color w:val="000000"/>
          <w:sz w:val="28"/>
          <w:szCs w:val="28"/>
          <w:shd w:val="clear" w:color="auto" w:fill="FFFFFF"/>
        </w:rPr>
        <w:t>Tiên phong trong các hoạt động của khoa như: Nghiên cứu khoa học, sáng kiến kinh nghiệm, trong hoạt động dạy và học, các phong trào công đoàn, quan hệ doanh nghiệp,…</w:t>
      </w:r>
    </w:p>
    <w:p w:rsidR="006F4BA0" w:rsidRDefault="006F4BA0" w:rsidP="006F4BA0">
      <w:pPr>
        <w:numPr>
          <w:ilvl w:val="0"/>
          <w:numId w:val="1"/>
        </w:numPr>
        <w:tabs>
          <w:tab w:val="left" w:pos="284"/>
        </w:tabs>
        <w:spacing w:line="312" w:lineRule="auto"/>
        <w:ind w:left="284" w:hanging="284"/>
        <w:jc w:val="both"/>
        <w:rPr>
          <w:color w:val="000000"/>
          <w:sz w:val="28"/>
          <w:szCs w:val="28"/>
          <w:shd w:val="clear" w:color="auto" w:fill="FFFFFF"/>
        </w:rPr>
      </w:pPr>
      <w:r w:rsidRPr="007F61EB">
        <w:rPr>
          <w:color w:val="000000"/>
          <w:sz w:val="28"/>
          <w:szCs w:val="28"/>
          <w:shd w:val="clear" w:color="auto" w:fill="FFFFFF"/>
        </w:rPr>
        <w:t>Lắng nghe ý kiến đóng góp của đồng nghiệp và các cấp của trường.</w:t>
      </w:r>
    </w:p>
    <w:p w:rsidR="001553D8" w:rsidRPr="007F61EB" w:rsidRDefault="001553D8" w:rsidP="001553D8">
      <w:pPr>
        <w:tabs>
          <w:tab w:val="left" w:pos="284"/>
        </w:tabs>
        <w:spacing w:line="312" w:lineRule="auto"/>
        <w:jc w:val="both"/>
        <w:rPr>
          <w:color w:val="000000"/>
          <w:sz w:val="28"/>
          <w:szCs w:val="28"/>
          <w:shd w:val="clear" w:color="auto" w:fill="FFFFFF"/>
        </w:rPr>
      </w:pPr>
      <w:r>
        <w:rPr>
          <w:color w:val="000000"/>
          <w:sz w:val="28"/>
          <w:szCs w:val="28"/>
          <w:shd w:val="clear" w:color="auto" w:fill="FFFFFF"/>
        </w:rPr>
        <w:tab/>
        <w:t xml:space="preserve">Là Trưởng khoa, nên bản thân tôi luôn lắng nghe ý kiến </w:t>
      </w:r>
      <w:r w:rsidRPr="007F61EB">
        <w:rPr>
          <w:color w:val="000000"/>
          <w:sz w:val="28"/>
          <w:szCs w:val="28"/>
          <w:shd w:val="clear" w:color="auto" w:fill="FFFFFF"/>
        </w:rPr>
        <w:t>đóng góp của đồng nghiệp và các cấp của trường</w:t>
      </w:r>
      <w:r>
        <w:rPr>
          <w:color w:val="000000"/>
          <w:sz w:val="28"/>
          <w:szCs w:val="28"/>
          <w:shd w:val="clear" w:color="auto" w:fill="FFFFFF"/>
        </w:rPr>
        <w:t xml:space="preserve">, để nắm được tâm tư và nguyên vọng của GV-NV trong khoa, từ đó điều hành và quản lý khoa được tốt hơn. </w:t>
      </w:r>
    </w:p>
    <w:p w:rsidR="006F4BA0" w:rsidRDefault="006F4BA0" w:rsidP="006F4BA0">
      <w:pPr>
        <w:numPr>
          <w:ilvl w:val="0"/>
          <w:numId w:val="1"/>
        </w:numPr>
        <w:tabs>
          <w:tab w:val="left" w:pos="284"/>
        </w:tabs>
        <w:spacing w:line="312" w:lineRule="auto"/>
        <w:ind w:left="284" w:hanging="284"/>
        <w:jc w:val="both"/>
        <w:rPr>
          <w:color w:val="000000"/>
          <w:sz w:val="28"/>
          <w:szCs w:val="28"/>
          <w:shd w:val="clear" w:color="auto" w:fill="FFFFFF"/>
        </w:rPr>
      </w:pPr>
      <w:r w:rsidRPr="007F61EB">
        <w:rPr>
          <w:color w:val="000000"/>
          <w:sz w:val="28"/>
          <w:szCs w:val="28"/>
          <w:shd w:val="clear" w:color="auto" w:fill="FFFFFF"/>
        </w:rPr>
        <w:t>Tích cực học hỏi kinh nghiệm của các đồng nghiệp đi trước</w:t>
      </w:r>
    </w:p>
    <w:p w:rsidR="00551D79" w:rsidRPr="00D52D86" w:rsidRDefault="00D52D86" w:rsidP="00D52D86">
      <w:pPr>
        <w:tabs>
          <w:tab w:val="left" w:pos="284"/>
        </w:tabs>
        <w:spacing w:line="312" w:lineRule="auto"/>
        <w:jc w:val="both"/>
        <w:rPr>
          <w:color w:val="000000"/>
          <w:sz w:val="28"/>
          <w:szCs w:val="28"/>
          <w:shd w:val="clear" w:color="auto" w:fill="FFFFFF"/>
        </w:rPr>
      </w:pPr>
      <w:r>
        <w:rPr>
          <w:color w:val="000000"/>
          <w:sz w:val="28"/>
          <w:szCs w:val="28"/>
          <w:shd w:val="clear" w:color="auto" w:fill="FFFFFF"/>
        </w:rPr>
        <w:tab/>
        <w:t xml:space="preserve">Thường xuyên học hỏi các kinh nghiệm của thầy cô trong Ban giám hiệu và những thầy đi trước về kinh nghiệm quản lý và điều hành để </w:t>
      </w:r>
      <w:r>
        <w:rPr>
          <w:color w:val="000000"/>
          <w:sz w:val="28"/>
          <w:szCs w:val="28"/>
          <w:shd w:val="clear" w:color="auto" w:fill="FFFFFF"/>
        </w:rPr>
        <w:t>quản lý khoa được tốt hơn.</w:t>
      </w:r>
      <w:bookmarkStart w:id="0" w:name="_GoBack"/>
      <w:bookmarkEnd w:id="0"/>
    </w:p>
    <w:sectPr w:rsidR="00551D79" w:rsidRPr="00D52D86" w:rsidSect="008519C0">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99341E"/>
    <w:multiLevelType w:val="hybridMultilevel"/>
    <w:tmpl w:val="D706B30A"/>
    <w:lvl w:ilvl="0" w:tplc="376CAC06">
      <w:start w:val="1"/>
      <w:numFmt w:val="decimal"/>
      <w:lvlText w:val="%1."/>
      <w:lvlJc w:val="left"/>
      <w:pPr>
        <w:ind w:left="720" w:hanging="360"/>
      </w:pPr>
      <w:rPr>
        <w:rFonts w:ascii="Times New Roman" w:eastAsia="Times New Roman"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5BA3F5E"/>
    <w:multiLevelType w:val="hybridMultilevel"/>
    <w:tmpl w:val="8BB29142"/>
    <w:lvl w:ilvl="0" w:tplc="18109C2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E5416E7"/>
    <w:multiLevelType w:val="hybridMultilevel"/>
    <w:tmpl w:val="AFB68266"/>
    <w:lvl w:ilvl="0" w:tplc="18109C2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4F139F6"/>
    <w:multiLevelType w:val="hybridMultilevel"/>
    <w:tmpl w:val="9ABA6144"/>
    <w:lvl w:ilvl="0" w:tplc="18109C2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A5864E7"/>
    <w:multiLevelType w:val="hybridMultilevel"/>
    <w:tmpl w:val="834ED24E"/>
    <w:lvl w:ilvl="0" w:tplc="18109C2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20"/>
  <w:drawingGridHorizontalSpacing w:val="13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4BA0"/>
    <w:rsid w:val="001553D8"/>
    <w:rsid w:val="00551D79"/>
    <w:rsid w:val="006F3E4E"/>
    <w:rsid w:val="006F4BA0"/>
    <w:rsid w:val="008519C0"/>
    <w:rsid w:val="00CA4EE5"/>
    <w:rsid w:val="00D460DF"/>
    <w:rsid w:val="00D52D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9D8859"/>
  <w15:chartTrackingRefBased/>
  <w15:docId w15:val="{18AD92A4-9E29-43FE-ACDE-2B2993A6B1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4BA0"/>
    <w:pPr>
      <w:spacing w:after="0" w:line="240" w:lineRule="auto"/>
    </w:pPr>
    <w:rPr>
      <w:rFonts w:eastAsia="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4B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Pages>
  <Words>303</Words>
  <Characters>1732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HOANG_THUC</dc:creator>
  <cp:keywords/>
  <dc:description/>
  <cp:lastModifiedBy>HOANG_THUC</cp:lastModifiedBy>
  <cp:revision>3</cp:revision>
  <dcterms:created xsi:type="dcterms:W3CDTF">2017-05-24T15:35:00Z</dcterms:created>
  <dcterms:modified xsi:type="dcterms:W3CDTF">2017-05-24T16:04:00Z</dcterms:modified>
</cp:coreProperties>
</file>